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A25" w:rsidRDefault="00912A25" w:rsidP="00912A25">
      <w:pPr>
        <w:spacing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Invitation à participer à la recherche </w:t>
      </w:r>
      <w:r>
        <w:rPr>
          <w:rFonts w:ascii="Times New Roman" w:hAnsi="Times New Roman" w:cs="Times New Roman"/>
          <w:b/>
          <w:i/>
          <w:sz w:val="24"/>
          <w:szCs w:val="24"/>
        </w:rPr>
        <w:t>Améliorer les conditions de sommeil de l’enfant vivant avec le trouble du spectre de l’autisme grâce à un aménagement réfléchi et personnalisé de sa chambre</w:t>
      </w:r>
    </w:p>
    <w:p w:rsidR="009F4F4C" w:rsidRDefault="009F4F4C" w:rsidP="009F4F4C">
      <w:pPr>
        <w:spacing w:line="240" w:lineRule="auto"/>
        <w:jc w:val="both"/>
        <w:rPr>
          <w:rFonts w:ascii="Times New Roman" w:hAnsi="Times New Roman" w:cs="Times New Roman"/>
          <w:i/>
          <w:sz w:val="24"/>
          <w:szCs w:val="24"/>
        </w:rPr>
      </w:pPr>
      <w:r>
        <w:rPr>
          <w:rFonts w:ascii="Times New Roman" w:hAnsi="Times New Roman" w:cs="Times New Roman"/>
          <w:iCs/>
          <w:sz w:val="24"/>
          <w:szCs w:val="24"/>
        </w:rPr>
        <w:t xml:space="preserve">Le présent projet de recherche, </w:t>
      </w:r>
      <w:r>
        <w:rPr>
          <w:rFonts w:ascii="Times New Roman" w:hAnsi="Times New Roman" w:cs="Times New Roman"/>
          <w:i/>
          <w:sz w:val="24"/>
          <w:szCs w:val="24"/>
        </w:rPr>
        <w:t xml:space="preserve">Améliorer les conditions de sommeil de l’enfant vivant avec le trouble du spectre de l’autisme grâce à un aménagement réfléchi et personnalisé de sa chambre </w:t>
      </w:r>
      <w:r>
        <w:rPr>
          <w:rFonts w:ascii="Times New Roman" w:hAnsi="Times New Roman" w:cs="Times New Roman"/>
          <w:sz w:val="24"/>
          <w:szCs w:val="24"/>
        </w:rPr>
        <w:t>est</w:t>
      </w:r>
      <w:r>
        <w:rPr>
          <w:rFonts w:ascii="Times New Roman" w:hAnsi="Times New Roman" w:cs="Times New Roman"/>
          <w:i/>
          <w:sz w:val="24"/>
          <w:szCs w:val="24"/>
        </w:rPr>
        <w:t xml:space="preserve"> </w:t>
      </w:r>
      <w:r>
        <w:rPr>
          <w:rFonts w:ascii="Times New Roman" w:hAnsi="Times New Roman" w:cs="Times New Roman"/>
          <w:iCs/>
          <w:sz w:val="24"/>
          <w:szCs w:val="24"/>
        </w:rPr>
        <w:t>financé par le Programme d’aide à la recherche est au transfert (PART). Il est mené par une équipe multidisciplinaire du Centre de recherche pour l’inclusion scolaire et professionnelle des étudiants en situation de handicap (CRISPESH), un centre collégial de transfert de technologie (CCTT) affilié au Cégep du Vieux Montréal et au Collège Dawson.</w:t>
      </w:r>
    </w:p>
    <w:p w:rsidR="009F4F4C" w:rsidRPr="00CE1958" w:rsidRDefault="009F4F4C" w:rsidP="009F4F4C">
      <w:pPr>
        <w:spacing w:line="240" w:lineRule="auto"/>
        <w:jc w:val="both"/>
        <w:rPr>
          <w:rFonts w:ascii="Times New Roman" w:hAnsi="Times New Roman" w:cs="Times New Roman"/>
          <w:i/>
          <w:sz w:val="24"/>
          <w:szCs w:val="24"/>
        </w:rPr>
      </w:pPr>
      <w:r>
        <w:rPr>
          <w:rFonts w:ascii="Times New Roman" w:hAnsi="Times New Roman" w:cs="Times New Roman"/>
          <w:iCs/>
          <w:sz w:val="24"/>
          <w:szCs w:val="24"/>
        </w:rPr>
        <w:t xml:space="preserve">Le projet de recherche nommé ci-dessus a pour objectif </w:t>
      </w:r>
      <w:r>
        <w:rPr>
          <w:rFonts w:ascii="Times New Roman" w:hAnsi="Times New Roman" w:cs="Times New Roman"/>
          <w:sz w:val="24"/>
          <w:szCs w:val="24"/>
        </w:rPr>
        <w:t xml:space="preserve">de développer un cadre général, adaptable aux besoins individuels, d’aménagement d’une chambre pour un enfant (2 à 12 ans) vivant avec un trouble du spectre de l’autisme (TSA) qui se base sur les perceptions sensorielles. </w:t>
      </w:r>
      <w:r>
        <w:rPr>
          <w:rFonts w:ascii="Times New Roman" w:hAnsi="Times New Roman" w:cs="Times New Roman"/>
          <w:iCs/>
          <w:sz w:val="24"/>
          <w:szCs w:val="24"/>
        </w:rPr>
        <w:t xml:space="preserve"> Ainsi, nous devons réaliser des entrevues semi-dirigées avec des parents d’enfants ayant un trouble du spectre de l’autisme. L’entrevue durera environ une heure et aura lieu au Cégep du Vieux Montréal, au moment de votre choix.</w:t>
      </w:r>
      <w:r w:rsidR="00251A76">
        <w:rPr>
          <w:rFonts w:ascii="Times New Roman" w:hAnsi="Times New Roman" w:cs="Times New Roman"/>
          <w:iCs/>
          <w:sz w:val="24"/>
          <w:szCs w:val="24"/>
        </w:rPr>
        <w:t xml:space="preserve"> Dans des circonstances exceptionnelles, en cas de difficulté de recrutement, des entrevues par vidéoconférence pourraient être possibles</w:t>
      </w:r>
      <w:r w:rsidR="00251A76" w:rsidRPr="00CE1958">
        <w:rPr>
          <w:rFonts w:ascii="Times New Roman" w:hAnsi="Times New Roman" w:cs="Times New Roman"/>
          <w:iCs/>
          <w:sz w:val="24"/>
          <w:szCs w:val="24"/>
        </w:rPr>
        <w:t>.</w:t>
      </w:r>
      <w:r w:rsidR="00507715" w:rsidRPr="00CE1958">
        <w:rPr>
          <w:rFonts w:ascii="Times New Roman" w:hAnsi="Times New Roman" w:cs="Times New Roman"/>
          <w:iCs/>
          <w:sz w:val="24"/>
          <w:szCs w:val="24"/>
        </w:rPr>
        <w:t xml:space="preserve"> Il importe de préciser que votre participation à l’étude ne sera pas rémunérée, par contre, le stationnement au cégep sera défrayé.</w:t>
      </w:r>
    </w:p>
    <w:p w:rsidR="009F4F4C" w:rsidRDefault="009F4F4C" w:rsidP="009F4F4C">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Au cours de ces entrevues, les parents d’enfants ayant un  trouble du spectre de l’autisme seront appelés à discuter de trois points : les perceptions sensorielles de leurs enfants ayant un TSA, le sommeil de leurs enfants ayant un TSA, et l’aménagement d’une chambre adaptée aux besoins des enfants ayant un TSA.</w:t>
      </w:r>
    </w:p>
    <w:p w:rsidR="009F4F4C" w:rsidRDefault="009F4F4C" w:rsidP="009F4F4C">
      <w:pPr>
        <w:spacing w:line="240" w:lineRule="auto"/>
        <w:jc w:val="both"/>
        <w:rPr>
          <w:rFonts w:ascii="Times New Roman" w:hAnsi="Times New Roman" w:cs="Times New Roman"/>
          <w:sz w:val="24"/>
          <w:szCs w:val="24"/>
        </w:rPr>
      </w:pPr>
      <w:r>
        <w:rPr>
          <w:rFonts w:ascii="Times New Roman" w:hAnsi="Times New Roman" w:cs="Times New Roman"/>
          <w:iCs/>
          <w:sz w:val="24"/>
          <w:szCs w:val="24"/>
        </w:rPr>
        <w:t xml:space="preserve">Si vous souhaitez participer à cette recherche à titre de parent d’enfant ayant un TSA, ou si vous avez des questions au sujet de ce projet, merci de contacter Mme Audrey Bigras, </w:t>
      </w:r>
      <w:r>
        <w:rPr>
          <w:rFonts w:ascii="Times New Roman" w:hAnsi="Times New Roman" w:cs="Times New Roman"/>
          <w:sz w:val="24"/>
          <w:szCs w:val="24"/>
        </w:rPr>
        <w:t xml:space="preserve">professionnelle de recherche responsable du projet, </w:t>
      </w:r>
      <w:r>
        <w:rPr>
          <w:rFonts w:ascii="Times New Roman" w:hAnsi="Times New Roman" w:cs="Times New Roman"/>
          <w:iCs/>
          <w:sz w:val="24"/>
          <w:szCs w:val="24"/>
        </w:rPr>
        <w:t>par courriel (abigras@cvm.qc.ca) ou par téléphone (514-982-3437, poste 2845).</w:t>
      </w:r>
    </w:p>
    <w:sectPr w:rsidR="009F4F4C" w:rsidSect="008D473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3B19E6"/>
    <w:rsid w:val="0009608A"/>
    <w:rsid w:val="001E6BD4"/>
    <w:rsid w:val="001E7C91"/>
    <w:rsid w:val="0021042F"/>
    <w:rsid w:val="00251A76"/>
    <w:rsid w:val="0025766E"/>
    <w:rsid w:val="002E7138"/>
    <w:rsid w:val="00337F35"/>
    <w:rsid w:val="003B19E6"/>
    <w:rsid w:val="004F1574"/>
    <w:rsid w:val="00507715"/>
    <w:rsid w:val="005456A7"/>
    <w:rsid w:val="00582717"/>
    <w:rsid w:val="00745058"/>
    <w:rsid w:val="00795BEA"/>
    <w:rsid w:val="00800594"/>
    <w:rsid w:val="00832509"/>
    <w:rsid w:val="008A0639"/>
    <w:rsid w:val="008D4730"/>
    <w:rsid w:val="008F7D6E"/>
    <w:rsid w:val="00912A25"/>
    <w:rsid w:val="009861E0"/>
    <w:rsid w:val="009C6D8E"/>
    <w:rsid w:val="009F4F4C"/>
    <w:rsid w:val="00A1024E"/>
    <w:rsid w:val="00A30126"/>
    <w:rsid w:val="00A8136F"/>
    <w:rsid w:val="00A92EEC"/>
    <w:rsid w:val="00AC2067"/>
    <w:rsid w:val="00AD5F90"/>
    <w:rsid w:val="00B44A4B"/>
    <w:rsid w:val="00CD374D"/>
    <w:rsid w:val="00CE1958"/>
    <w:rsid w:val="00D472A0"/>
    <w:rsid w:val="00DC404D"/>
    <w:rsid w:val="00EF1E3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005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0201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3C85D-257A-422E-B76B-35584BF3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CVM</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admincvm</dc:creator>
  <cp:lastModifiedBy>admincvm</cp:lastModifiedBy>
  <cp:revision>5</cp:revision>
  <dcterms:created xsi:type="dcterms:W3CDTF">2016-12-19T21:10:00Z</dcterms:created>
  <dcterms:modified xsi:type="dcterms:W3CDTF">2017-01-30T16:50:00Z</dcterms:modified>
</cp:coreProperties>
</file>